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4F1BB" w14:textId="77777777" w:rsidR="004553D8" w:rsidRPr="007125A5" w:rsidRDefault="004553D8" w:rsidP="004553D8">
      <w:pPr>
        <w:pStyle w:val="a6"/>
        <w:spacing w:before="0" w:after="0"/>
        <w:jc w:val="center"/>
        <w:rPr>
          <w:b/>
        </w:rPr>
      </w:pPr>
      <w:r w:rsidRPr="007125A5">
        <w:rPr>
          <w:b/>
        </w:rPr>
        <w:t>КАЗАХСКИЙ НАЦИОНАЛЬНЫЙ УНИВЕРСИТЕТ ИМ. АЛЬ-ФАРАБИ</w:t>
      </w:r>
    </w:p>
    <w:p w14:paraId="13BA7F0F" w14:textId="77777777" w:rsidR="004553D8" w:rsidRPr="007125A5" w:rsidRDefault="004553D8" w:rsidP="004553D8">
      <w:pPr>
        <w:pStyle w:val="a6"/>
        <w:spacing w:before="0" w:after="0"/>
        <w:jc w:val="center"/>
        <w:rPr>
          <w:b/>
        </w:rPr>
      </w:pPr>
      <w:r w:rsidRPr="007125A5">
        <w:rPr>
          <w:b/>
        </w:rPr>
        <w:t>Факультет философии и политологии</w:t>
      </w:r>
    </w:p>
    <w:p w14:paraId="74A91A1E" w14:textId="77777777" w:rsidR="004553D8" w:rsidRPr="007125A5" w:rsidRDefault="004553D8" w:rsidP="004553D8">
      <w:pPr>
        <w:pStyle w:val="a6"/>
        <w:spacing w:before="0" w:after="0"/>
        <w:jc w:val="center"/>
        <w:rPr>
          <w:b/>
        </w:rPr>
      </w:pPr>
      <w:r w:rsidRPr="007125A5">
        <w:rPr>
          <w:b/>
        </w:rPr>
        <w:t>Кафедра педагогики и образовательного менеджмента</w:t>
      </w:r>
    </w:p>
    <w:p w14:paraId="6000E6FB" w14:textId="314EB894" w:rsidR="004553D8" w:rsidRPr="007125A5" w:rsidRDefault="004553D8" w:rsidP="00BC1E78">
      <w:pPr>
        <w:jc w:val="center"/>
        <w:rPr>
          <w:b/>
          <w:lang w:val="kk-KZ"/>
        </w:rPr>
      </w:pPr>
      <w:r w:rsidRPr="007125A5">
        <w:rPr>
          <w:b/>
        </w:rPr>
        <w:t>Руководство по организации СРМ</w:t>
      </w:r>
    </w:p>
    <w:p w14:paraId="220D80A2" w14:textId="36FA0997" w:rsidR="004553D8" w:rsidRPr="007125A5" w:rsidRDefault="004553D8" w:rsidP="00BC1E78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7125A5">
        <w:rPr>
          <w:b/>
          <w:lang w:val="kk-KZ"/>
        </w:rPr>
        <w:t>п</w:t>
      </w:r>
      <w:r w:rsidRPr="007125A5">
        <w:rPr>
          <w:b/>
        </w:rPr>
        <w:t xml:space="preserve">о дисциплине: </w:t>
      </w:r>
      <w:r w:rsidRPr="007125A5">
        <w:rPr>
          <w:b/>
          <w:bCs/>
        </w:rPr>
        <w:t>«</w:t>
      </w:r>
      <w:r w:rsidR="00D41E86" w:rsidRPr="007125A5">
        <w:rPr>
          <w:b/>
          <w:bCs/>
          <w:color w:val="000000"/>
        </w:rPr>
        <w:t>Инклюзивное образование</w:t>
      </w:r>
      <w:r w:rsidRPr="007125A5">
        <w:rPr>
          <w:b/>
          <w:bCs/>
        </w:rPr>
        <w:t>»</w:t>
      </w:r>
    </w:p>
    <w:p w14:paraId="5749ED5D" w14:textId="77777777" w:rsidR="007125A5" w:rsidRPr="007125A5" w:rsidRDefault="007125A5" w:rsidP="007125A5">
      <w:pPr>
        <w:jc w:val="center"/>
        <w:rPr>
          <w:color w:val="27417F"/>
          <w:shd w:val="clear" w:color="auto" w:fill="D9E8FB"/>
          <w:lang w:val="kk-KZ"/>
        </w:rPr>
      </w:pPr>
    </w:p>
    <w:p w14:paraId="29ADC9D6" w14:textId="77777777" w:rsidR="007125A5" w:rsidRPr="007125A5" w:rsidRDefault="007125A5" w:rsidP="007125A5">
      <w:pPr>
        <w:jc w:val="center"/>
        <w:rPr>
          <w:b/>
          <w:lang w:val="kk-KZ"/>
        </w:rPr>
      </w:pPr>
      <w:proofErr w:type="spellStart"/>
      <w:r w:rsidRPr="007125A5">
        <w:rPr>
          <w:b/>
        </w:rPr>
        <w:t>Образовательн</w:t>
      </w:r>
      <w:proofErr w:type="spellEnd"/>
      <w:r w:rsidRPr="007125A5">
        <w:rPr>
          <w:b/>
          <w:lang w:val="kk-KZ"/>
        </w:rPr>
        <w:t>ые</w:t>
      </w:r>
      <w:r w:rsidRPr="007125A5">
        <w:rPr>
          <w:b/>
        </w:rPr>
        <w:t xml:space="preserve"> программ</w:t>
      </w:r>
      <w:r w:rsidRPr="007125A5">
        <w:rPr>
          <w:b/>
          <w:lang w:val="kk-KZ"/>
        </w:rPr>
        <w:t>ы:</w:t>
      </w:r>
    </w:p>
    <w:p w14:paraId="0B24DF0D" w14:textId="77777777" w:rsidR="007125A5" w:rsidRPr="007125A5" w:rsidRDefault="007125A5" w:rsidP="007125A5">
      <w:pPr>
        <w:jc w:val="center"/>
        <w:rPr>
          <w:b/>
          <w:bCs/>
          <w:lang w:val="kk-KZ"/>
        </w:rPr>
      </w:pPr>
      <w:r w:rsidRPr="007125A5">
        <w:rPr>
          <w:b/>
          <w:bCs/>
        </w:rPr>
        <w:t> 6B01703</w:t>
      </w:r>
      <w:r w:rsidRPr="007125A5">
        <w:rPr>
          <w:b/>
          <w:bCs/>
          <w:lang w:val="kk-KZ"/>
        </w:rPr>
        <w:t xml:space="preserve"> -</w:t>
      </w:r>
      <w:r w:rsidRPr="007125A5">
        <w:rPr>
          <w:rFonts w:ascii="Tahoma" w:hAnsi="Tahoma" w:cs="Tahoma"/>
          <w:b/>
          <w:bCs/>
          <w:color w:val="15428B"/>
          <w:shd w:val="clear" w:color="auto" w:fill="FFFFFF"/>
        </w:rPr>
        <w:t xml:space="preserve"> </w:t>
      </w:r>
      <w:r w:rsidRPr="007125A5">
        <w:rPr>
          <w:b/>
          <w:bCs/>
        </w:rPr>
        <w:t xml:space="preserve"> Русский язык и литература </w:t>
      </w:r>
    </w:p>
    <w:p w14:paraId="69E6D36D" w14:textId="77777777" w:rsidR="007125A5" w:rsidRPr="007125A5" w:rsidRDefault="007125A5" w:rsidP="00BC1E78">
      <w:pPr>
        <w:autoSpaceDE w:val="0"/>
        <w:autoSpaceDN w:val="0"/>
        <w:adjustRightInd w:val="0"/>
        <w:jc w:val="center"/>
        <w:rPr>
          <w:b/>
          <w:bCs/>
          <w:color w:val="000000"/>
          <w:lang w:val="kk-KZ" w:eastAsia="en-US"/>
        </w:rPr>
      </w:pPr>
    </w:p>
    <w:p w14:paraId="7741A872" w14:textId="77777777" w:rsidR="007125A5" w:rsidRPr="007125A5" w:rsidRDefault="007125A5" w:rsidP="00BC1E7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kk-KZ" w:eastAsia="en-US"/>
        </w:rPr>
      </w:pP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"/>
        <w:gridCol w:w="7031"/>
        <w:gridCol w:w="1412"/>
      </w:tblGrid>
      <w:tr w:rsidR="004553D8" w:rsidRPr="00610E4E" w14:paraId="0E1C3FC3" w14:textId="77777777" w:rsidTr="007125A5">
        <w:trPr>
          <w:trHeight w:val="645"/>
        </w:trPr>
        <w:tc>
          <w:tcPr>
            <w:tcW w:w="928" w:type="dxa"/>
          </w:tcPr>
          <w:p w14:paraId="7B0C9094" w14:textId="77777777" w:rsidR="004553D8" w:rsidRPr="00610E4E" w:rsidRDefault="004553D8" w:rsidP="004553D8">
            <w:pPr>
              <w:rPr>
                <w:color w:val="000000"/>
                <w:lang w:eastAsia="en-US"/>
              </w:rPr>
            </w:pPr>
            <w:r w:rsidRPr="00610E4E">
              <w:rPr>
                <w:color w:val="000000"/>
                <w:lang w:eastAsia="en-US"/>
              </w:rPr>
              <w:t>№</w:t>
            </w:r>
          </w:p>
          <w:p w14:paraId="2C1373C7" w14:textId="77777777" w:rsidR="004553D8" w:rsidRPr="00610E4E" w:rsidRDefault="004553D8" w:rsidP="004553D8">
            <w:pPr>
              <w:rPr>
                <w:color w:val="000000"/>
                <w:lang w:eastAsia="en-US"/>
              </w:rPr>
            </w:pPr>
            <w:r w:rsidRPr="00610E4E">
              <w:rPr>
                <w:color w:val="000000"/>
                <w:lang w:eastAsia="en-US"/>
              </w:rPr>
              <w:t>недели</w:t>
            </w:r>
          </w:p>
        </w:tc>
        <w:tc>
          <w:tcPr>
            <w:tcW w:w="7031" w:type="dxa"/>
          </w:tcPr>
          <w:p w14:paraId="014D766F" w14:textId="77777777" w:rsidR="004553D8" w:rsidRPr="00610E4E" w:rsidRDefault="004553D8" w:rsidP="004553D8">
            <w:pPr>
              <w:jc w:val="center"/>
              <w:rPr>
                <w:b/>
                <w:color w:val="000000"/>
                <w:lang w:eastAsia="en-US"/>
              </w:rPr>
            </w:pPr>
            <w:r w:rsidRPr="00610E4E">
              <w:rPr>
                <w:b/>
                <w:color w:val="000000"/>
                <w:lang w:eastAsia="en-US"/>
              </w:rPr>
              <w:t>Задания  для СРМ, СРМП</w:t>
            </w:r>
          </w:p>
        </w:tc>
        <w:tc>
          <w:tcPr>
            <w:tcW w:w="1412" w:type="dxa"/>
          </w:tcPr>
          <w:p w14:paraId="13C52B56" w14:textId="582EBC26" w:rsidR="004553D8" w:rsidRPr="00610E4E" w:rsidRDefault="004553D8" w:rsidP="004553D8">
            <w:pPr>
              <w:rPr>
                <w:color w:val="000000"/>
                <w:lang w:val="kk-KZ" w:eastAsia="en-US"/>
              </w:rPr>
            </w:pPr>
            <w:r w:rsidRPr="00610E4E">
              <w:rPr>
                <w:lang w:eastAsia="en-US"/>
              </w:rPr>
              <w:t xml:space="preserve">Объем в </w:t>
            </w:r>
            <w:r w:rsidR="008B732D" w:rsidRPr="00610E4E">
              <w:rPr>
                <w:lang w:val="kk-KZ" w:eastAsia="en-US"/>
              </w:rPr>
              <w:t>балл.</w:t>
            </w:r>
          </w:p>
        </w:tc>
      </w:tr>
      <w:tr w:rsidR="004553D8" w:rsidRPr="00610E4E" w14:paraId="7F33AA1B" w14:textId="77777777" w:rsidTr="007125A5">
        <w:trPr>
          <w:trHeight w:val="645"/>
        </w:trPr>
        <w:tc>
          <w:tcPr>
            <w:tcW w:w="928" w:type="dxa"/>
          </w:tcPr>
          <w:p w14:paraId="6CC6DFAF" w14:textId="77777777" w:rsidR="004553D8" w:rsidRPr="00610E4E" w:rsidRDefault="004553D8" w:rsidP="004553D8">
            <w:pPr>
              <w:rPr>
                <w:color w:val="000000"/>
                <w:lang w:eastAsia="en-US"/>
              </w:rPr>
            </w:pPr>
            <w:r w:rsidRPr="00610E4E">
              <w:rPr>
                <w:color w:val="000000"/>
                <w:lang w:eastAsia="en-US"/>
              </w:rPr>
              <w:t>1</w:t>
            </w:r>
          </w:p>
        </w:tc>
        <w:tc>
          <w:tcPr>
            <w:tcW w:w="7031" w:type="dxa"/>
          </w:tcPr>
          <w:p w14:paraId="0D59DF85" w14:textId="756BA313" w:rsidR="008B732D" w:rsidRPr="00610E4E" w:rsidRDefault="008B732D" w:rsidP="008B732D">
            <w:pPr>
              <w:jc w:val="both"/>
              <w:rPr>
                <w:bCs/>
                <w:sz w:val="20"/>
                <w:szCs w:val="20"/>
              </w:rPr>
            </w:pPr>
            <w:r w:rsidRPr="00610E4E">
              <w:rPr>
                <w:bCs/>
                <w:sz w:val="20"/>
                <w:szCs w:val="20"/>
              </w:rPr>
              <w:t xml:space="preserve"> СРС 1</w:t>
            </w:r>
          </w:p>
          <w:p w14:paraId="4BE0BBDF" w14:textId="77777777" w:rsidR="008B732D" w:rsidRPr="00610E4E" w:rsidRDefault="008B732D" w:rsidP="008B732D">
            <w:pPr>
              <w:jc w:val="both"/>
              <w:rPr>
                <w:sz w:val="20"/>
                <w:szCs w:val="20"/>
                <w:lang w:val="kk-KZ"/>
              </w:rPr>
            </w:pPr>
            <w:r w:rsidRPr="00610E4E">
              <w:rPr>
                <w:sz w:val="20"/>
                <w:szCs w:val="20"/>
                <w:lang w:val="kk-KZ"/>
              </w:rPr>
              <w:t>Сделать анализ нормативно-правовых документов инклюзивного образования. (</w:t>
            </w:r>
            <w:r w:rsidRPr="00610E4E">
              <w:rPr>
                <w:sz w:val="20"/>
                <w:szCs w:val="20"/>
              </w:rPr>
              <w:t xml:space="preserve">Конвенция ООН «О правах ребенка». Принята Генеральной Ассамблеей ООН: резолюция 44/95 от 20 ноября 1989 года, Стандартные правила обеспечения равных возможностей для инвалидов. Приняты Генеральной Ассамблеей ООН резолюция 48/96 от 20 декабря 1993 года, </w:t>
            </w:r>
            <w:proofErr w:type="spellStart"/>
            <w:r w:rsidRPr="00610E4E">
              <w:rPr>
                <w:sz w:val="20"/>
                <w:szCs w:val="20"/>
              </w:rPr>
              <w:t>Саламанкская</w:t>
            </w:r>
            <w:proofErr w:type="spellEnd"/>
            <w:r w:rsidRPr="00610E4E">
              <w:rPr>
                <w:sz w:val="20"/>
                <w:szCs w:val="20"/>
              </w:rPr>
              <w:t xml:space="preserve"> декларация о принципах, политике и практической деятельности в сфере образования лиц с особыми потребностями и Рамки действий по образованию лиц с особыми потребностями», Саламанка, Испания, 1994,  </w:t>
            </w:r>
            <w:r w:rsidRPr="00610E4E">
              <w:rPr>
                <w:sz w:val="20"/>
                <w:szCs w:val="20"/>
                <w:shd w:val="clear" w:color="auto" w:fill="FFFFFF"/>
              </w:rPr>
              <w:t>Законах Республики Казахстан «О правах ребенка в Республике Казахстан», "Об образовании", «О социальной и медико-педагогической коррекционной поддержке детей с ограниченными возможностями»,  "О социальной защите инвалидов в Республике Казахстан"</w:t>
            </w:r>
            <w:r w:rsidRPr="00610E4E">
              <w:rPr>
                <w:sz w:val="20"/>
                <w:szCs w:val="20"/>
                <w:lang w:val="kk-KZ"/>
              </w:rPr>
              <w:t>).</w:t>
            </w:r>
          </w:p>
          <w:p w14:paraId="07942997" w14:textId="77777777" w:rsidR="008B732D" w:rsidRPr="00610E4E" w:rsidRDefault="008B732D" w:rsidP="008B732D">
            <w:pPr>
              <w:jc w:val="both"/>
              <w:rPr>
                <w:sz w:val="20"/>
                <w:szCs w:val="20"/>
                <w:lang w:val="kk-KZ" w:eastAsia="ko-KR"/>
              </w:rPr>
            </w:pPr>
            <w:r w:rsidRPr="00610E4E">
              <w:rPr>
                <w:sz w:val="20"/>
                <w:szCs w:val="20"/>
                <w:lang w:val="en-US" w:eastAsia="ko-KR"/>
              </w:rPr>
              <w:t>SWOT</w:t>
            </w:r>
            <w:r w:rsidRPr="00610E4E">
              <w:rPr>
                <w:sz w:val="20"/>
                <w:szCs w:val="20"/>
                <w:lang w:eastAsia="ko-KR"/>
              </w:rPr>
              <w:t xml:space="preserve">-анализ развития системы </w:t>
            </w:r>
            <w:r w:rsidRPr="00610E4E">
              <w:rPr>
                <w:sz w:val="20"/>
                <w:szCs w:val="20"/>
                <w:lang w:val="kk-KZ" w:eastAsia="ko-KR"/>
              </w:rPr>
              <w:t>инклюзивного</w:t>
            </w:r>
            <w:r w:rsidRPr="00610E4E">
              <w:rPr>
                <w:sz w:val="20"/>
                <w:szCs w:val="20"/>
                <w:lang w:eastAsia="ko-KR"/>
              </w:rPr>
              <w:t xml:space="preserve"> образования в Казахстане</w:t>
            </w:r>
          </w:p>
          <w:p w14:paraId="1BF1F25B" w14:textId="5A0C3595" w:rsidR="004553D8" w:rsidRPr="00610E4E" w:rsidRDefault="008B732D" w:rsidP="008B732D">
            <w:pPr>
              <w:shd w:val="clear" w:color="auto" w:fill="FFFFFF"/>
              <w:rPr>
                <w:lang w:eastAsia="en-US"/>
              </w:rPr>
            </w:pPr>
            <w:r w:rsidRPr="00610E4E">
              <w:rPr>
                <w:sz w:val="20"/>
                <w:szCs w:val="20"/>
                <w:lang w:val="kk-KZ"/>
              </w:rPr>
              <w:t xml:space="preserve"> Форма Отчета: конспект.</w:t>
            </w:r>
            <w:r w:rsidRPr="00610E4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2" w:type="dxa"/>
          </w:tcPr>
          <w:p w14:paraId="2BEB5BF6" w14:textId="6B9736FB" w:rsidR="004553D8" w:rsidRPr="00610E4E" w:rsidRDefault="004553D8" w:rsidP="004553D8">
            <w:pPr>
              <w:jc w:val="center"/>
              <w:rPr>
                <w:color w:val="000000"/>
                <w:lang w:val="kk-KZ" w:eastAsia="en-US"/>
              </w:rPr>
            </w:pPr>
            <w:r w:rsidRPr="00610E4E">
              <w:rPr>
                <w:color w:val="000000"/>
                <w:lang w:val="kk-KZ" w:eastAsia="en-US"/>
              </w:rPr>
              <w:t>2</w:t>
            </w:r>
            <w:r w:rsidR="007125A5">
              <w:rPr>
                <w:color w:val="000000"/>
                <w:lang w:val="kk-KZ" w:eastAsia="en-US"/>
              </w:rPr>
              <w:t>5</w:t>
            </w:r>
          </w:p>
        </w:tc>
      </w:tr>
      <w:tr w:rsidR="008B732D" w:rsidRPr="00610E4E" w14:paraId="03AA88A3" w14:textId="77777777" w:rsidTr="007125A5">
        <w:trPr>
          <w:trHeight w:val="645"/>
        </w:trPr>
        <w:tc>
          <w:tcPr>
            <w:tcW w:w="928" w:type="dxa"/>
          </w:tcPr>
          <w:p w14:paraId="7C11C16B" w14:textId="77777777" w:rsidR="008B732D" w:rsidRPr="00610E4E" w:rsidRDefault="008B732D" w:rsidP="008B732D">
            <w:pPr>
              <w:rPr>
                <w:color w:val="000000"/>
                <w:lang w:eastAsia="en-US"/>
              </w:rPr>
            </w:pPr>
            <w:r w:rsidRPr="00610E4E">
              <w:rPr>
                <w:color w:val="000000"/>
                <w:lang w:eastAsia="en-US"/>
              </w:rPr>
              <w:t>2</w:t>
            </w:r>
          </w:p>
        </w:tc>
        <w:tc>
          <w:tcPr>
            <w:tcW w:w="7031" w:type="dxa"/>
          </w:tcPr>
          <w:p w14:paraId="647DA9B0" w14:textId="77777777" w:rsidR="007125A5" w:rsidRDefault="007125A5" w:rsidP="007125A5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95E22">
              <w:rPr>
                <w:bCs/>
                <w:sz w:val="20"/>
                <w:szCs w:val="20"/>
              </w:rPr>
              <w:t>СРС 2.</w:t>
            </w:r>
            <w:r w:rsidRPr="00A95E22">
              <w:rPr>
                <w:color w:val="000000"/>
                <w:sz w:val="20"/>
                <w:szCs w:val="20"/>
              </w:rPr>
              <w:t>Подготовить сообщение на тему: «Жизнь и образование инвалидов в истории развития человечества». Форма отчета: доклад.</w:t>
            </w:r>
          </w:p>
          <w:p w14:paraId="1CFD2113" w14:textId="43E3B5DB" w:rsidR="008B732D" w:rsidRPr="00610E4E" w:rsidRDefault="007125A5" w:rsidP="007125A5">
            <w:pPr>
              <w:tabs>
                <w:tab w:val="left" w:pos="284"/>
                <w:tab w:val="left" w:pos="567"/>
                <w:tab w:val="left" w:pos="1276"/>
              </w:tabs>
              <w:jc w:val="both"/>
              <w:rPr>
                <w:b/>
                <w:lang w:val="kk-KZ"/>
              </w:rPr>
            </w:pPr>
            <w:r w:rsidRPr="00A95E22">
              <w:rPr>
                <w:color w:val="000000"/>
                <w:sz w:val="20"/>
                <w:szCs w:val="20"/>
              </w:rPr>
              <w:t>Написать реферат на тему: «Зарубежный опыт инклюзивного образования (на примере одной страны)». Форма отчета: реферат</w:t>
            </w:r>
          </w:p>
        </w:tc>
        <w:tc>
          <w:tcPr>
            <w:tcW w:w="1412" w:type="dxa"/>
          </w:tcPr>
          <w:p w14:paraId="35EA96DE" w14:textId="35F58872" w:rsidR="008B732D" w:rsidRPr="00610E4E" w:rsidRDefault="007125A5" w:rsidP="008B732D">
            <w:pPr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2</w:t>
            </w:r>
            <w:r w:rsidR="008B732D" w:rsidRPr="00610E4E">
              <w:rPr>
                <w:color w:val="000000"/>
                <w:lang w:val="kk-KZ" w:eastAsia="en-US"/>
              </w:rPr>
              <w:t>5</w:t>
            </w:r>
          </w:p>
        </w:tc>
      </w:tr>
      <w:tr w:rsidR="008B732D" w:rsidRPr="00610E4E" w14:paraId="5D8275E8" w14:textId="77777777" w:rsidTr="007125A5">
        <w:trPr>
          <w:trHeight w:val="645"/>
        </w:trPr>
        <w:tc>
          <w:tcPr>
            <w:tcW w:w="928" w:type="dxa"/>
          </w:tcPr>
          <w:p w14:paraId="40487B5B" w14:textId="77777777" w:rsidR="008B732D" w:rsidRPr="00610E4E" w:rsidRDefault="008B732D" w:rsidP="008B732D">
            <w:pPr>
              <w:rPr>
                <w:color w:val="000000"/>
                <w:lang w:eastAsia="en-US"/>
              </w:rPr>
            </w:pPr>
            <w:r w:rsidRPr="00610E4E">
              <w:rPr>
                <w:color w:val="000000"/>
                <w:lang w:eastAsia="en-US"/>
              </w:rPr>
              <w:t>3</w:t>
            </w:r>
          </w:p>
        </w:tc>
        <w:tc>
          <w:tcPr>
            <w:tcW w:w="7031" w:type="dxa"/>
          </w:tcPr>
          <w:p w14:paraId="4AA71091" w14:textId="77777777" w:rsidR="007125A5" w:rsidRPr="00C055DF" w:rsidRDefault="007125A5" w:rsidP="007125A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A95E22">
              <w:rPr>
                <w:bCs/>
                <w:sz w:val="20"/>
                <w:szCs w:val="20"/>
              </w:rPr>
              <w:t xml:space="preserve">СРМП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A95E22">
              <w:rPr>
                <w:bCs/>
                <w:sz w:val="20"/>
                <w:szCs w:val="20"/>
              </w:rPr>
              <w:t xml:space="preserve">. Консультации по выполнению СРМ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</w:p>
          <w:p w14:paraId="0633644B" w14:textId="77777777" w:rsidR="007125A5" w:rsidRDefault="007125A5" w:rsidP="007125A5">
            <w:pPr>
              <w:widowControl w:val="0"/>
              <w:suppressAutoHyphens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 </w:t>
            </w:r>
            <w:r w:rsidRPr="00A95E22">
              <w:rPr>
                <w:sz w:val="20"/>
                <w:szCs w:val="20"/>
              </w:rPr>
              <w:t>Составьте темы сообщений и бесед с учениками класса, в котором обучаются дети с особыми образовательными возможностями. Напишите текст сообщения по одной из предложенных вами тем. Форма отчета: конспект</w:t>
            </w:r>
          </w:p>
          <w:p w14:paraId="35555E85" w14:textId="7C9B4E02" w:rsidR="008B732D" w:rsidRPr="00610E4E" w:rsidRDefault="007125A5" w:rsidP="007125A5">
            <w:pPr>
              <w:tabs>
                <w:tab w:val="left" w:pos="1276"/>
              </w:tabs>
              <w:rPr>
                <w:lang w:eastAsia="en-US"/>
              </w:rPr>
            </w:pPr>
            <w:r>
              <w:rPr>
                <w:sz w:val="20"/>
                <w:szCs w:val="20"/>
                <w:lang w:val="kk-KZ"/>
              </w:rPr>
              <w:t xml:space="preserve">2. </w:t>
            </w:r>
            <w:r w:rsidRPr="00A95E22">
              <w:rPr>
                <w:bCs/>
                <w:sz w:val="20"/>
                <w:szCs w:val="20"/>
              </w:rPr>
              <w:t>Напишите эссе «Организация инклюзивного образования в современной школе». Разработайте игры и упражнения для преодоления психологических проблем в инклюзивной среде для детей с</w:t>
            </w:r>
            <w:r w:rsidRPr="00A95E22">
              <w:rPr>
                <w:bCs/>
                <w:sz w:val="20"/>
                <w:szCs w:val="20"/>
                <w:lang w:val="kk-KZ"/>
              </w:rPr>
              <w:t xml:space="preserve"> ОПП</w:t>
            </w:r>
            <w:r w:rsidRPr="00A95E2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412" w:type="dxa"/>
          </w:tcPr>
          <w:p w14:paraId="2717F799" w14:textId="77777777" w:rsidR="008B732D" w:rsidRPr="00610E4E" w:rsidRDefault="008B732D" w:rsidP="008B732D">
            <w:pPr>
              <w:jc w:val="center"/>
              <w:rPr>
                <w:color w:val="000000"/>
                <w:lang w:val="kk-KZ" w:eastAsia="en-US"/>
              </w:rPr>
            </w:pPr>
            <w:r w:rsidRPr="00610E4E">
              <w:rPr>
                <w:color w:val="000000"/>
                <w:lang w:val="kk-KZ" w:eastAsia="en-US"/>
              </w:rPr>
              <w:t>15</w:t>
            </w:r>
          </w:p>
        </w:tc>
      </w:tr>
      <w:tr w:rsidR="008B732D" w:rsidRPr="00610E4E" w14:paraId="63EC14D8" w14:textId="77777777" w:rsidTr="007125A5">
        <w:trPr>
          <w:trHeight w:val="645"/>
        </w:trPr>
        <w:tc>
          <w:tcPr>
            <w:tcW w:w="928" w:type="dxa"/>
          </w:tcPr>
          <w:p w14:paraId="70F23080" w14:textId="77777777" w:rsidR="008B732D" w:rsidRPr="00610E4E" w:rsidRDefault="008B732D" w:rsidP="008B732D">
            <w:pPr>
              <w:rPr>
                <w:color w:val="000000"/>
                <w:lang w:val="kk-KZ" w:eastAsia="en-US"/>
              </w:rPr>
            </w:pPr>
            <w:r w:rsidRPr="00610E4E">
              <w:rPr>
                <w:color w:val="000000"/>
                <w:lang w:val="kk-KZ" w:eastAsia="en-US"/>
              </w:rPr>
              <w:t>4</w:t>
            </w:r>
          </w:p>
        </w:tc>
        <w:tc>
          <w:tcPr>
            <w:tcW w:w="7031" w:type="dxa"/>
          </w:tcPr>
          <w:p w14:paraId="74B7E31E" w14:textId="77777777" w:rsidR="007125A5" w:rsidRPr="00A95E22" w:rsidRDefault="007125A5" w:rsidP="007125A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A95E22">
              <w:rPr>
                <w:bCs/>
                <w:sz w:val="20"/>
                <w:szCs w:val="20"/>
              </w:rPr>
              <w:t xml:space="preserve">СРМП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A95E22">
              <w:rPr>
                <w:bCs/>
                <w:sz w:val="20"/>
                <w:szCs w:val="20"/>
              </w:rPr>
              <w:t>. Консультации по выполнению СР</w:t>
            </w:r>
            <w:r>
              <w:rPr>
                <w:bCs/>
                <w:sz w:val="20"/>
                <w:szCs w:val="20"/>
                <w:lang w:val="kk-KZ"/>
              </w:rPr>
              <w:t>С</w:t>
            </w:r>
            <w:r w:rsidRPr="00A95E2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</w:p>
          <w:p w14:paraId="7A353164" w14:textId="4D90E025" w:rsidR="008B732D" w:rsidRPr="00610E4E" w:rsidRDefault="007125A5" w:rsidP="007125A5">
            <w:pPr>
              <w:shd w:val="clear" w:color="auto" w:fill="FFFFFF"/>
              <w:rPr>
                <w:b/>
              </w:rPr>
            </w:pPr>
            <w:r w:rsidRPr="00A95E22">
              <w:rPr>
                <w:bCs/>
                <w:sz w:val="20"/>
                <w:szCs w:val="20"/>
              </w:rPr>
              <w:t xml:space="preserve"> </w:t>
            </w:r>
            <w:r w:rsidRPr="00A95E22">
              <w:rPr>
                <w:sz w:val="20"/>
                <w:szCs w:val="20"/>
              </w:rPr>
              <w:t>Приведите положительные аспекты деятельности специалистов, педагогического состава и администрации, укажите имеющиеся недостатки и недоработки. Форма отчета: конспект-анализ.</w:t>
            </w:r>
          </w:p>
        </w:tc>
        <w:tc>
          <w:tcPr>
            <w:tcW w:w="1412" w:type="dxa"/>
          </w:tcPr>
          <w:p w14:paraId="65B4CB67" w14:textId="2B2B8711" w:rsidR="008B732D" w:rsidRPr="00610E4E" w:rsidRDefault="008B732D" w:rsidP="008B732D">
            <w:pPr>
              <w:jc w:val="center"/>
              <w:rPr>
                <w:color w:val="000000"/>
                <w:lang w:val="kk-KZ" w:eastAsia="en-US"/>
              </w:rPr>
            </w:pPr>
            <w:r w:rsidRPr="00610E4E">
              <w:rPr>
                <w:color w:val="000000"/>
                <w:lang w:val="kk-KZ" w:eastAsia="en-US"/>
              </w:rPr>
              <w:t>1</w:t>
            </w:r>
            <w:r w:rsidR="007125A5">
              <w:rPr>
                <w:color w:val="000000"/>
                <w:lang w:val="kk-KZ" w:eastAsia="en-US"/>
              </w:rPr>
              <w:t>5</w:t>
            </w:r>
          </w:p>
        </w:tc>
      </w:tr>
      <w:tr w:rsidR="008B732D" w:rsidRPr="00610E4E" w14:paraId="45A05CF5" w14:textId="77777777" w:rsidTr="007125A5">
        <w:trPr>
          <w:trHeight w:val="645"/>
        </w:trPr>
        <w:tc>
          <w:tcPr>
            <w:tcW w:w="928" w:type="dxa"/>
          </w:tcPr>
          <w:p w14:paraId="72E887EB" w14:textId="77777777" w:rsidR="008B732D" w:rsidRPr="00610E4E" w:rsidRDefault="008B732D" w:rsidP="008B732D">
            <w:pPr>
              <w:rPr>
                <w:color w:val="000000"/>
                <w:lang w:val="kk-KZ" w:eastAsia="en-US"/>
              </w:rPr>
            </w:pPr>
            <w:r w:rsidRPr="00610E4E">
              <w:rPr>
                <w:color w:val="000000"/>
                <w:lang w:val="kk-KZ" w:eastAsia="en-US"/>
              </w:rPr>
              <w:t>5</w:t>
            </w:r>
          </w:p>
        </w:tc>
        <w:tc>
          <w:tcPr>
            <w:tcW w:w="7031" w:type="dxa"/>
          </w:tcPr>
          <w:p w14:paraId="3701D940" w14:textId="77777777" w:rsidR="007125A5" w:rsidRPr="00A95E22" w:rsidRDefault="007125A5" w:rsidP="007125A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A95E22">
              <w:rPr>
                <w:bCs/>
                <w:sz w:val="20"/>
                <w:szCs w:val="20"/>
              </w:rPr>
              <w:t xml:space="preserve">СРМП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A95E22">
              <w:rPr>
                <w:bCs/>
                <w:sz w:val="20"/>
                <w:szCs w:val="20"/>
              </w:rPr>
              <w:t>. Консультации по выполнению СР</w:t>
            </w:r>
            <w:r>
              <w:rPr>
                <w:bCs/>
                <w:sz w:val="20"/>
                <w:szCs w:val="20"/>
                <w:lang w:val="kk-KZ"/>
              </w:rPr>
              <w:t>С</w:t>
            </w:r>
            <w:r w:rsidRPr="00A95E2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</w:p>
          <w:p w14:paraId="48590DFD" w14:textId="5CF83BBF" w:rsidR="008B732D" w:rsidRPr="00610E4E" w:rsidRDefault="007125A5" w:rsidP="007125A5">
            <w:r w:rsidRPr="00A95E22">
              <w:rPr>
                <w:sz w:val="20"/>
                <w:szCs w:val="20"/>
              </w:rPr>
              <w:t>Разработайте требования к подготовке учителя, обладающего инклюзивной компетентностью. Форма отчета:</w:t>
            </w:r>
            <w:r w:rsidRPr="00A95E22">
              <w:rPr>
                <w:b/>
                <w:sz w:val="20"/>
                <w:szCs w:val="20"/>
              </w:rPr>
              <w:t xml:space="preserve"> </w:t>
            </w:r>
            <w:r w:rsidRPr="00A95E22">
              <w:rPr>
                <w:sz w:val="20"/>
                <w:szCs w:val="20"/>
              </w:rPr>
              <w:t>конспект</w:t>
            </w:r>
          </w:p>
        </w:tc>
        <w:tc>
          <w:tcPr>
            <w:tcW w:w="1412" w:type="dxa"/>
          </w:tcPr>
          <w:p w14:paraId="1B7A8080" w14:textId="6CB67B05" w:rsidR="008B732D" w:rsidRPr="00610E4E" w:rsidRDefault="007125A5" w:rsidP="008B732D">
            <w:pPr>
              <w:jc w:val="center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2</w:t>
            </w:r>
            <w:r w:rsidR="008B732D" w:rsidRPr="00610E4E">
              <w:rPr>
                <w:color w:val="000000"/>
                <w:lang w:val="kk-KZ" w:eastAsia="en-US"/>
              </w:rPr>
              <w:t>0</w:t>
            </w:r>
          </w:p>
        </w:tc>
      </w:tr>
    </w:tbl>
    <w:p w14:paraId="703CFAEF" w14:textId="77777777" w:rsidR="004553D8" w:rsidRPr="00610E4E" w:rsidRDefault="004553D8" w:rsidP="004553D8"/>
    <w:p w14:paraId="6E739816" w14:textId="77777777" w:rsidR="004553D8" w:rsidRPr="00610E4E" w:rsidRDefault="004553D8" w:rsidP="004553D8">
      <w:pPr>
        <w:ind w:firstLine="567"/>
        <w:jc w:val="both"/>
        <w:rPr>
          <w:lang w:val="kk-KZ"/>
        </w:rPr>
      </w:pPr>
    </w:p>
    <w:p w14:paraId="01BFBE6E" w14:textId="77777777" w:rsidR="008B732D" w:rsidRPr="00610E4E" w:rsidRDefault="008B732D" w:rsidP="004553D8">
      <w:pPr>
        <w:ind w:firstLine="567"/>
        <w:jc w:val="both"/>
        <w:rPr>
          <w:lang w:val="kk-KZ"/>
        </w:rPr>
      </w:pPr>
    </w:p>
    <w:p w14:paraId="7AE2B717" w14:textId="77777777" w:rsidR="008B732D" w:rsidRDefault="008B732D" w:rsidP="004553D8">
      <w:pPr>
        <w:ind w:firstLine="567"/>
        <w:jc w:val="both"/>
        <w:rPr>
          <w:lang w:val="kk-KZ"/>
        </w:rPr>
      </w:pPr>
    </w:p>
    <w:p w14:paraId="5576F363" w14:textId="77777777" w:rsidR="007125A5" w:rsidRDefault="007125A5" w:rsidP="004553D8">
      <w:pPr>
        <w:ind w:firstLine="567"/>
        <w:jc w:val="both"/>
        <w:rPr>
          <w:lang w:val="kk-KZ"/>
        </w:rPr>
      </w:pPr>
    </w:p>
    <w:p w14:paraId="042E8EC0" w14:textId="77777777" w:rsidR="007125A5" w:rsidRPr="00236ABB" w:rsidRDefault="007125A5" w:rsidP="007125A5">
      <w:pPr>
        <w:rPr>
          <w:sz w:val="20"/>
          <w:szCs w:val="20"/>
          <w:lang w:val="kk-KZ"/>
        </w:rPr>
        <w:sectPr w:rsidR="007125A5" w:rsidRPr="00236ABB" w:rsidSect="007125A5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0926FF32" w14:textId="77777777" w:rsidR="007125A5" w:rsidRPr="00236ABB" w:rsidRDefault="007125A5" w:rsidP="007125A5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</w:p>
    <w:p w14:paraId="1C3636AE" w14:textId="77777777" w:rsidR="008B732D" w:rsidRPr="007125A5" w:rsidRDefault="008B732D" w:rsidP="008B732D">
      <w:pPr>
        <w:jc w:val="both"/>
        <w:rPr>
          <w:sz w:val="20"/>
          <w:szCs w:val="20"/>
          <w:lang w:val="kk-KZ"/>
        </w:rPr>
      </w:pPr>
    </w:p>
    <w:p w14:paraId="14FE310F" w14:textId="62ED543F" w:rsidR="008B732D" w:rsidRPr="00610E4E" w:rsidRDefault="008B732D" w:rsidP="006E3AE0">
      <w:pPr>
        <w:ind w:firstLine="567"/>
        <w:jc w:val="both"/>
        <w:rPr>
          <w:lang w:val="kk-KZ"/>
        </w:rPr>
      </w:pPr>
      <w:r w:rsidRPr="00610E4E">
        <w:rPr>
          <w:rStyle w:val="normaltextrun"/>
          <w:b/>
          <w:bCs/>
          <w:sz w:val="20"/>
          <w:szCs w:val="20"/>
        </w:rPr>
        <w:t>РУБРИКАТОР</w:t>
      </w:r>
    </w:p>
    <w:p w14:paraId="4F0F3447" w14:textId="45C5E2BB" w:rsidR="004553D8" w:rsidRPr="00610E4E" w:rsidRDefault="004553D8" w:rsidP="006E3AE0">
      <w:pPr>
        <w:ind w:firstLine="567"/>
        <w:jc w:val="both"/>
        <w:rPr>
          <w:lang w:val="kk-KZ"/>
        </w:rPr>
      </w:pPr>
      <w:r w:rsidRPr="00610E4E">
        <w:t xml:space="preserve">В качестве основных образовательных технологий в данном курсе предусмотрены лекции, семинарские занятия и самостоятельная работа. </w:t>
      </w:r>
    </w:p>
    <w:p w14:paraId="15556EE6" w14:textId="77777777" w:rsidR="004553D8" w:rsidRPr="00610E4E" w:rsidRDefault="004553D8" w:rsidP="004553D8">
      <w:pPr>
        <w:ind w:firstLine="567"/>
        <w:jc w:val="both"/>
      </w:pPr>
      <w:r w:rsidRPr="00610E4E">
        <w:t xml:space="preserve">Самостоятельная работа – это подготовка студентов к семинарским занятиям на основе предложенного списка основной и дополнительной литературы, а также программного обеспечения и Интернет ресурсов. </w:t>
      </w:r>
    </w:p>
    <w:p w14:paraId="098C1EA3" w14:textId="77777777" w:rsidR="004553D8" w:rsidRPr="00610E4E" w:rsidRDefault="004553D8" w:rsidP="004553D8">
      <w:pPr>
        <w:ind w:firstLine="567"/>
        <w:jc w:val="both"/>
      </w:pPr>
      <w:r w:rsidRPr="00610E4E">
        <w:t xml:space="preserve">Самостоятельная работа студентов включает: </w:t>
      </w:r>
    </w:p>
    <w:p w14:paraId="5F8005B7" w14:textId="77777777" w:rsidR="004553D8" w:rsidRPr="00610E4E" w:rsidRDefault="004553D8" w:rsidP="004553D8">
      <w:pPr>
        <w:ind w:firstLine="567"/>
        <w:jc w:val="both"/>
      </w:pPr>
      <w:r w:rsidRPr="00610E4E">
        <w:t xml:space="preserve">1. Повторение представленного в ходе лекционных занятий материала. </w:t>
      </w:r>
    </w:p>
    <w:p w14:paraId="4D6827A7" w14:textId="77777777" w:rsidR="004553D8" w:rsidRPr="00610E4E" w:rsidRDefault="004553D8" w:rsidP="004553D8">
      <w:pPr>
        <w:ind w:firstLine="567"/>
        <w:jc w:val="both"/>
      </w:pPr>
      <w:r w:rsidRPr="00610E4E">
        <w:t xml:space="preserve">2. Подготовку к семинарским занятиям (подготовку докладов, ответы на контрольные вопросы, выполнение практических заданий). </w:t>
      </w:r>
    </w:p>
    <w:p w14:paraId="2FC61A45" w14:textId="77777777" w:rsidR="004553D8" w:rsidRPr="00610E4E" w:rsidRDefault="004553D8" w:rsidP="004553D8">
      <w:pPr>
        <w:ind w:firstLine="567"/>
        <w:jc w:val="both"/>
      </w:pPr>
      <w:r w:rsidRPr="00610E4E">
        <w:t xml:space="preserve">3. Поиск информации по рассматриваемым в рамках семинарских занятий вопросам на основе списка основной и дополнительной литературы. </w:t>
      </w:r>
    </w:p>
    <w:p w14:paraId="5DEA926B" w14:textId="77777777" w:rsidR="004553D8" w:rsidRPr="00610E4E" w:rsidRDefault="004553D8" w:rsidP="004553D8">
      <w:pPr>
        <w:ind w:firstLine="567"/>
        <w:jc w:val="both"/>
      </w:pPr>
      <w:r w:rsidRPr="00610E4E">
        <w:t xml:space="preserve">4. Составление словаря терминов, изучаемых в рамках курса. </w:t>
      </w:r>
    </w:p>
    <w:p w14:paraId="0B000C69" w14:textId="77777777" w:rsidR="004553D8" w:rsidRPr="00610E4E" w:rsidRDefault="004553D8" w:rsidP="004553D8">
      <w:pPr>
        <w:ind w:firstLine="567"/>
        <w:jc w:val="both"/>
      </w:pPr>
      <w:r w:rsidRPr="00610E4E">
        <w:t xml:space="preserve">5. Работу с учебной, научно-популярной литературой, справочниками, словарями с целью самостоятельного поиска ответов на контрольные вопросы. </w:t>
      </w:r>
    </w:p>
    <w:p w14:paraId="1BE8BD16" w14:textId="77777777" w:rsidR="004553D8" w:rsidRPr="00610E4E" w:rsidRDefault="004553D8" w:rsidP="004553D8">
      <w:pPr>
        <w:ind w:firstLine="567"/>
        <w:jc w:val="both"/>
      </w:pPr>
      <w:r w:rsidRPr="00610E4E">
        <w:t xml:space="preserve">Темы докладов к каждому семинарскому занятию определяются преподавателем в соответствии с программой дисциплины. Выбрав тему, необходимо подобрать соответствующий информационный, статистический материал и провести его предварительный анализ на основе списка источников (основной и дополнительной литературы). Основная и дополнительная литература, включая электронные источники информации, содержится в фондах библиотеки университета. </w:t>
      </w:r>
    </w:p>
    <w:p w14:paraId="4AAABD86" w14:textId="0682CC89" w:rsidR="004553D8" w:rsidRPr="00610E4E" w:rsidRDefault="004553D8" w:rsidP="004553D8">
      <w:pPr>
        <w:ind w:firstLine="567"/>
        <w:jc w:val="both"/>
      </w:pPr>
      <w:r w:rsidRPr="00610E4E">
        <w:t>Кроме того, в ходе занятий по дисциплине «</w:t>
      </w:r>
      <w:r w:rsidR="006E3AE0" w:rsidRPr="00610E4E">
        <w:rPr>
          <w:lang w:val="kk-KZ"/>
        </w:rPr>
        <w:t>Инклюзивное оразование</w:t>
      </w:r>
      <w:r w:rsidRPr="00610E4E">
        <w:t>» используются такие интерактивные формы работы, предполагающие самостоятельную работу студентов под руководством преподавателя, как дискуссия – с целью развития критического мышления, умения смотреть на вещи с разных точек зрения, подвергать сомнению факты и идеи, высказывать свое мнение, слушать других и уметь вести дискуссию со своим оппонентом в спокойной, доброжелательной манере; анализ ситуаций (</w:t>
      </w:r>
      <w:proofErr w:type="spellStart"/>
      <w:r w:rsidRPr="00610E4E">
        <w:t>casestudy</w:t>
      </w:r>
      <w:proofErr w:type="spellEnd"/>
      <w:r w:rsidRPr="00610E4E">
        <w:t xml:space="preserve">) – с целью выявления, отбора и решения проблемных ситуаций; осмысления значения деталей, описанных в ситуации; анализа и синтеза информации и аргументов; оценки альтернатив; принятия решений; овладения навыком восприятия и понимания других людей. </w:t>
      </w:r>
    </w:p>
    <w:p w14:paraId="133590EE" w14:textId="77777777" w:rsidR="004553D8" w:rsidRPr="00610E4E" w:rsidRDefault="004553D8" w:rsidP="004553D8">
      <w:pPr>
        <w:ind w:firstLine="567"/>
        <w:jc w:val="both"/>
      </w:pPr>
      <w:r w:rsidRPr="00610E4E">
        <w:t xml:space="preserve">Интерактивное обучение – это прежде всего «диалоговое обучение», в ходе </w:t>
      </w:r>
    </w:p>
    <w:p w14:paraId="0905A65F" w14:textId="77777777" w:rsidR="004553D8" w:rsidRPr="00610E4E" w:rsidRDefault="004553D8" w:rsidP="004553D8">
      <w:pPr>
        <w:ind w:firstLine="567"/>
        <w:jc w:val="both"/>
      </w:pPr>
      <w:r w:rsidRPr="00610E4E">
        <w:t xml:space="preserve">которого осуществляется взаимодействие преподавателя и студентов. </w:t>
      </w:r>
    </w:p>
    <w:p w14:paraId="38CC4EEC" w14:textId="77777777" w:rsidR="004553D8" w:rsidRPr="00413442" w:rsidRDefault="004553D8" w:rsidP="004553D8">
      <w:pPr>
        <w:ind w:firstLine="567"/>
        <w:jc w:val="both"/>
      </w:pPr>
      <w:r w:rsidRPr="00610E4E">
        <w:t>Интерактивное обучение предполагает активное участие студентов в образовательном процессе, коллективное обсуждение вопросов, рассматриваемых в ходе лекционных и практических занятий, выполнение творческих заданий, направленных на развитие мотивации студентов к обучению, их познавательной активности, выработке коммуникативных навыков, умения работать в коллективе.</w:t>
      </w:r>
      <w:r w:rsidRPr="00413442">
        <w:t xml:space="preserve"> </w:t>
      </w:r>
    </w:p>
    <w:p w14:paraId="10FC875C" w14:textId="77777777" w:rsidR="004553D8" w:rsidRPr="00413442" w:rsidRDefault="004553D8" w:rsidP="004553D8"/>
    <w:p w14:paraId="42E17CCF" w14:textId="77777777" w:rsidR="006D2EDB" w:rsidRPr="00413442" w:rsidRDefault="006D2EDB"/>
    <w:sectPr w:rsidR="006D2EDB" w:rsidRPr="00413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0110C"/>
    <w:multiLevelType w:val="hybridMultilevel"/>
    <w:tmpl w:val="55504528"/>
    <w:lvl w:ilvl="0" w:tplc="DDF6ADF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2674961"/>
    <w:multiLevelType w:val="hybridMultilevel"/>
    <w:tmpl w:val="C0063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550695">
    <w:abstractNumId w:val="0"/>
  </w:num>
  <w:num w:numId="2" w16cid:durableId="1012491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B2"/>
    <w:rsid w:val="00105A13"/>
    <w:rsid w:val="001532D0"/>
    <w:rsid w:val="00373BF3"/>
    <w:rsid w:val="00413442"/>
    <w:rsid w:val="004553D8"/>
    <w:rsid w:val="00610E4E"/>
    <w:rsid w:val="006D2EDB"/>
    <w:rsid w:val="006E3AE0"/>
    <w:rsid w:val="007125A5"/>
    <w:rsid w:val="008B732D"/>
    <w:rsid w:val="00900E75"/>
    <w:rsid w:val="0094256F"/>
    <w:rsid w:val="00BC1E78"/>
    <w:rsid w:val="00D41E86"/>
    <w:rsid w:val="00F57AB2"/>
    <w:rsid w:val="00FF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43515"/>
  <w15:chartTrackingRefBased/>
  <w15:docId w15:val="{2111EBBC-6195-4699-99E5-A7F9C12C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3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4553D8"/>
    <w:rPr>
      <w:i/>
      <w:iCs/>
    </w:rPr>
  </w:style>
  <w:style w:type="paragraph" w:styleId="a4">
    <w:name w:val="List Paragraph"/>
    <w:aliases w:val="без абзаца,маркированный,ПАРАГРАФ,List Paragraph,2 список маркированный,Heading1,References,NUMBERED PARAGRAPH,List Paragraph 1,Bullets,List_Paragraph,Multilevel para_II,List Paragraph1,Akapit z listą BS,List Paragraph (numbered (a))"/>
    <w:basedOn w:val="a"/>
    <w:link w:val="a5"/>
    <w:uiPriority w:val="34"/>
    <w:qFormat/>
    <w:rsid w:val="004553D8"/>
    <w:pPr>
      <w:ind w:left="720"/>
      <w:contextualSpacing/>
    </w:pPr>
    <w:rPr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,2 список маркированный Знак,Heading1 Знак,References Знак,NUMBERED PARAGRAPH Знак,List Paragraph 1 Знак,Bullets Знак,List_Paragraph Знак,Multilevel para_II Знак"/>
    <w:link w:val="a4"/>
    <w:uiPriority w:val="34"/>
    <w:qFormat/>
    <w:locked/>
    <w:rsid w:val="004553D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aliases w:val="Обычный (веб) Знак1,Обычный (веб) Знак Знак,Обычный (веб) Знак,Обычный (Web),Знак4,Знак4 Знак Знак,Знак4 Знак,Обычный (Web)1,Обычный (веб) Знак Знак1,Знак Знак1 Знак,Обычный (веб) Знак Знак Знак,Знак Знак1 Знак Знак"/>
    <w:basedOn w:val="a"/>
    <w:link w:val="a7"/>
    <w:unhideWhenUsed/>
    <w:qFormat/>
    <w:rsid w:val="004553D8"/>
    <w:pPr>
      <w:spacing w:before="100" w:after="100"/>
    </w:pPr>
  </w:style>
  <w:style w:type="table" w:styleId="a8">
    <w:name w:val="Table Grid"/>
    <w:basedOn w:val="a1"/>
    <w:uiPriority w:val="39"/>
    <w:rsid w:val="008B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8B732D"/>
  </w:style>
  <w:style w:type="character" w:styleId="a9">
    <w:name w:val="Strong"/>
    <w:uiPriority w:val="22"/>
    <w:qFormat/>
    <w:rsid w:val="008B732D"/>
    <w:rPr>
      <w:b/>
      <w:bCs/>
    </w:rPr>
  </w:style>
  <w:style w:type="paragraph" w:customStyle="1" w:styleId="TableParagraph">
    <w:name w:val="Table Paragraph"/>
    <w:basedOn w:val="a"/>
    <w:uiPriority w:val="1"/>
    <w:qFormat/>
    <w:rsid w:val="008B732D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1">
    <w:name w:val="Подзаголовок тьютор1 Знак"/>
    <w:link w:val="10"/>
    <w:locked/>
    <w:rsid w:val="008B732D"/>
    <w:rPr>
      <w:b/>
      <w:u w:val="single"/>
    </w:rPr>
  </w:style>
  <w:style w:type="paragraph" w:customStyle="1" w:styleId="10">
    <w:name w:val="Подзаголовок тьютор1"/>
    <w:basedOn w:val="aa"/>
    <w:next w:val="2"/>
    <w:link w:val="1"/>
    <w:qFormat/>
    <w:rsid w:val="008B732D"/>
    <w:pPr>
      <w:numPr>
        <w:ilvl w:val="0"/>
      </w:numPr>
      <w:spacing w:after="60" w:line="276" w:lineRule="auto"/>
      <w:outlineLvl w:val="1"/>
    </w:pPr>
    <w:rPr>
      <w:rFonts w:eastAsiaTheme="minorHAnsi"/>
      <w:b/>
      <w:color w:val="auto"/>
      <w:spacing w:val="0"/>
      <w:u w:val="single"/>
      <w:lang w:eastAsia="en-US"/>
    </w:rPr>
  </w:style>
  <w:style w:type="character" w:customStyle="1" w:styleId="extended-textshort">
    <w:name w:val="extended-text__short"/>
    <w:basedOn w:val="a0"/>
    <w:rsid w:val="008B732D"/>
  </w:style>
  <w:style w:type="paragraph" w:styleId="aa">
    <w:name w:val="Subtitle"/>
    <w:basedOn w:val="a"/>
    <w:next w:val="a"/>
    <w:link w:val="ab"/>
    <w:uiPriority w:val="11"/>
    <w:qFormat/>
    <w:rsid w:val="008B732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b">
    <w:name w:val="Подзаголовок Знак"/>
    <w:basedOn w:val="a0"/>
    <w:link w:val="aa"/>
    <w:uiPriority w:val="11"/>
    <w:rsid w:val="008B732D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732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paragraph">
    <w:name w:val="paragraph"/>
    <w:basedOn w:val="a"/>
    <w:rsid w:val="007125A5"/>
    <w:pPr>
      <w:spacing w:before="100" w:beforeAutospacing="1" w:after="100" w:afterAutospacing="1"/>
    </w:pPr>
  </w:style>
  <w:style w:type="character" w:styleId="ac">
    <w:name w:val="Hyperlink"/>
    <w:uiPriority w:val="99"/>
    <w:rsid w:val="007125A5"/>
    <w:rPr>
      <w:rFonts w:cs="Times New Roman"/>
      <w:color w:val="auto"/>
      <w:u w:val="none"/>
      <w:effect w:val="none"/>
    </w:rPr>
  </w:style>
  <w:style w:type="character" w:customStyle="1" w:styleId="eop">
    <w:name w:val="eop"/>
    <w:basedOn w:val="a0"/>
    <w:rsid w:val="007125A5"/>
  </w:style>
  <w:style w:type="paragraph" w:styleId="ad">
    <w:name w:val="No Spacing"/>
    <w:link w:val="ae"/>
    <w:uiPriority w:val="1"/>
    <w:qFormat/>
    <w:rsid w:val="007125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7125A5"/>
    <w:rPr>
      <w:rFonts w:ascii="Calibri" w:eastAsia="Calibri" w:hAnsi="Calibri" w:cs="Times New Roman"/>
    </w:rPr>
  </w:style>
  <w:style w:type="character" w:customStyle="1" w:styleId="a7">
    <w:name w:val="Обычный (Интернет) Знак"/>
    <w:aliases w:val="Обычный (веб) Знак1 Знак,Обычный (веб) Знак Знак Знак1,Обычный (веб) Знак Знак2,Обычный (Web) Знак,Знак4 Знак1,Знак4 Знак Знак Знак,Знак4 Знак Знак1,Обычный (Web)1 Знак,Обычный (веб) Знак Знак1 Знак,Знак Знак1 Знак Знак1"/>
    <w:link w:val="a6"/>
    <w:locked/>
    <w:rsid w:val="007125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3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726</Words>
  <Characters>4143</Characters>
  <Application>Microsoft Office Word</Application>
  <DocSecurity>0</DocSecurity>
  <Lines>34</Lines>
  <Paragraphs>9</Paragraphs>
  <ScaleCrop>false</ScaleCrop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Dolores19690406@outlook.com</cp:lastModifiedBy>
  <cp:revision>13</cp:revision>
  <dcterms:created xsi:type="dcterms:W3CDTF">2024-01-21T15:09:00Z</dcterms:created>
  <dcterms:modified xsi:type="dcterms:W3CDTF">2024-10-31T03:23:00Z</dcterms:modified>
</cp:coreProperties>
</file>